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CE58A3" w:rsidRDefault="00D622F0" w:rsidP="00D622F0">
      <w:pPr>
        <w:pStyle w:val="EnvelopeReturn"/>
        <w:jc w:val="center"/>
        <w:rPr>
          <w:rFonts w:ascii="Bookman Old Style" w:hAnsi="Bookman Old Style"/>
          <w:b/>
          <w:szCs w:val="24"/>
        </w:rPr>
      </w:pPr>
      <w:r w:rsidRPr="00CE58A3">
        <w:rPr>
          <w:rFonts w:ascii="Bookman Old Style" w:hAnsi="Bookman Old Style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28C4">
        <w:rPr>
          <w:rFonts w:ascii="Bookman Old Style" w:hAnsi="Bookman Old Style"/>
          <w:b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CE58A3">
        <w:rPr>
          <w:rFonts w:ascii="Bookman Old Style" w:hAnsi="Bookman Old Style"/>
          <w:b/>
          <w:szCs w:val="24"/>
        </w:rPr>
        <w:t>Export Promotion Bureau, Bangladesh</w:t>
      </w:r>
    </w:p>
    <w:p w:rsidR="00856903" w:rsidRPr="00CE58A3" w:rsidRDefault="00856903" w:rsidP="00856903">
      <w:pPr>
        <w:pStyle w:val="Heading4"/>
        <w:numPr>
          <w:ilvl w:val="0"/>
          <w:numId w:val="1"/>
        </w:numPr>
        <w:rPr>
          <w:rFonts w:ascii="Bookman Old Style" w:hAnsi="Bookman Old Style"/>
          <w:b w:val="0"/>
          <w:sz w:val="18"/>
          <w:szCs w:val="18"/>
        </w:rPr>
      </w:pPr>
      <w:r w:rsidRPr="00CE58A3">
        <w:rPr>
          <w:rFonts w:ascii="Bookman Old Style" w:hAnsi="Bookman Old Style"/>
          <w:sz w:val="18"/>
          <w:szCs w:val="18"/>
        </w:rPr>
        <w:t xml:space="preserve">Export performance of Service Sector for the Month of </w:t>
      </w:r>
      <w:r w:rsidR="001A5B40">
        <w:rPr>
          <w:rFonts w:ascii="Bookman Old Style" w:hAnsi="Bookman Old Style"/>
          <w:sz w:val="18"/>
          <w:szCs w:val="18"/>
        </w:rPr>
        <w:t>July-</w:t>
      </w:r>
      <w:r w:rsidR="00492C56">
        <w:rPr>
          <w:rFonts w:ascii="Bookman Old Style" w:hAnsi="Bookman Old Style"/>
          <w:sz w:val="18"/>
          <w:szCs w:val="18"/>
        </w:rPr>
        <w:t>February</w:t>
      </w:r>
      <w:r w:rsidR="00150CF0">
        <w:rPr>
          <w:rFonts w:ascii="Bookman Old Style" w:hAnsi="Bookman Old Style"/>
          <w:sz w:val="18"/>
          <w:szCs w:val="18"/>
        </w:rPr>
        <w:t>-</w:t>
      </w:r>
      <w:r w:rsidR="00A46029" w:rsidRPr="00CE58A3">
        <w:rPr>
          <w:rFonts w:ascii="Bookman Old Style" w:hAnsi="Bookman Old Style"/>
          <w:sz w:val="18"/>
          <w:szCs w:val="18"/>
        </w:rPr>
        <w:t>20</w:t>
      </w:r>
      <w:r w:rsidR="002477FC" w:rsidRPr="00CE58A3">
        <w:rPr>
          <w:rFonts w:ascii="Bookman Old Style" w:hAnsi="Bookman Old Style"/>
          <w:sz w:val="18"/>
          <w:szCs w:val="18"/>
        </w:rPr>
        <w:t>18</w:t>
      </w:r>
      <w:r w:rsidR="00A46029" w:rsidRPr="00CE58A3">
        <w:rPr>
          <w:rFonts w:ascii="Bookman Old Style" w:hAnsi="Bookman Old Style"/>
          <w:sz w:val="18"/>
          <w:szCs w:val="18"/>
        </w:rPr>
        <w:t>-19</w:t>
      </w:r>
    </w:p>
    <w:p w:rsidR="00856903" w:rsidRPr="00CE58A3" w:rsidRDefault="00856903" w:rsidP="00CE58A3">
      <w:pPr>
        <w:spacing w:after="0" w:line="240" w:lineRule="auto"/>
        <w:ind w:right="-384"/>
        <w:jc w:val="right"/>
        <w:rPr>
          <w:rFonts w:ascii="Bookman Old Style" w:hAnsi="Bookman Old Style" w:cs="Tahoma"/>
          <w:b/>
          <w:bCs/>
          <w:sz w:val="18"/>
          <w:szCs w:val="18"/>
        </w:rPr>
      </w:pPr>
      <w:r w:rsidRPr="00CE58A3">
        <w:rPr>
          <w:rFonts w:ascii="Bookman Old Style" w:hAnsi="Bookman Old Style" w:cs="Tahoma"/>
          <w:b/>
          <w:bCs/>
          <w:sz w:val="18"/>
          <w:szCs w:val="18"/>
        </w:rPr>
        <w:t xml:space="preserve">(Value in  </w:t>
      </w:r>
      <w:r w:rsidRPr="00CE58A3">
        <w:rPr>
          <w:rFonts w:ascii="Bookman Old Style" w:hAnsi="Bookman Old Style"/>
          <w:b/>
          <w:bCs/>
          <w:sz w:val="18"/>
          <w:szCs w:val="18"/>
          <w:u w:val="single"/>
        </w:rPr>
        <w:t>Mn. US$)</w:t>
      </w:r>
    </w:p>
    <w:tbl>
      <w:tblPr>
        <w:tblW w:w="1087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80"/>
        <w:gridCol w:w="1080"/>
        <w:gridCol w:w="990"/>
        <w:gridCol w:w="1226"/>
        <w:gridCol w:w="1080"/>
        <w:gridCol w:w="1226"/>
        <w:gridCol w:w="1080"/>
        <w:gridCol w:w="1316"/>
      </w:tblGrid>
      <w:tr w:rsidR="002576E2" w:rsidRPr="00C425A6" w:rsidTr="00A15C4F">
        <w:trPr>
          <w:cantSplit/>
          <w:trHeight w:val="14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425A6" w:rsidRDefault="002576E2" w:rsidP="00834C70">
            <w:pPr>
              <w:pStyle w:val="Heading9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Cs/>
                <w:sz w:val="16"/>
                <w:szCs w:val="16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DB" w:rsidRPr="00C425A6" w:rsidRDefault="002576E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Export Performance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for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FY</w:t>
            </w:r>
          </w:p>
          <w:p w:rsidR="002576E2" w:rsidRPr="00C425A6" w:rsidRDefault="00A46029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2017</w:t>
            </w:r>
            <w:r w:rsidR="002576E2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-1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576E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Export Target for</w:t>
            </w:r>
          </w:p>
          <w:p w:rsidR="002576E2" w:rsidRPr="00C425A6" w:rsidRDefault="00A46029" w:rsidP="00834C7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FY 2018</w:t>
            </w:r>
            <w:r w:rsidR="002576E2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</w:t>
            </w:r>
            <w:r w:rsidR="004B6609">
              <w:rPr>
                <w:rFonts w:ascii="Bookman Old Style" w:hAnsi="Bookman Old Style"/>
                <w:b/>
                <w:bCs/>
                <w:sz w:val="16"/>
                <w:szCs w:val="16"/>
              </w:rPr>
              <w:t>20</w:t>
            </w:r>
            <w:r w:rsidR="002576E2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1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3028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Strategic Target for </w:t>
            </w:r>
            <w:r w:rsidR="001A5B40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492C56">
              <w:rPr>
                <w:rFonts w:ascii="Bookman Old Style" w:hAnsi="Bookman Old Style" w:cs="Arial"/>
                <w:b/>
                <w:sz w:val="16"/>
                <w:szCs w:val="16"/>
              </w:rPr>
              <w:t>Feb.</w:t>
            </w:r>
            <w:r w:rsidR="00AE2D21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A46029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2018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576E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Export Performance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for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="001A5B40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492C56">
              <w:rPr>
                <w:rFonts w:ascii="Bookman Old Style" w:hAnsi="Bookman Old Style" w:cs="Arial"/>
                <w:b/>
                <w:sz w:val="16"/>
                <w:szCs w:val="16"/>
              </w:rPr>
              <w:t>Feb.</w:t>
            </w:r>
            <w:r w:rsidR="00AE2D21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</w:t>
            </w:r>
            <w:r w:rsidR="00A46029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8</w:t>
            </w:r>
            <w:r w:rsidR="006921A8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425A6" w:rsidRDefault="002576E2" w:rsidP="00834C7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% Change of export Performance</w:t>
            </w:r>
          </w:p>
          <w:p w:rsidR="002576E2" w:rsidRPr="00C425A6" w:rsidRDefault="002576E2" w:rsidP="00834C7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Over</w:t>
            </w:r>
          </w:p>
          <w:p w:rsidR="002576E2" w:rsidRPr="00C425A6" w:rsidRDefault="002576E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S.</w:t>
            </w:r>
            <w:r w:rsidR="00230282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425A6" w:rsidRDefault="002576E2" w:rsidP="00834C7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Export Performance for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F97A93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616FC1">
              <w:rPr>
                <w:rFonts w:ascii="Times New Roman" w:hAnsi="Times New Roman" w:cs="Times New Roman"/>
                <w:b/>
                <w:sz w:val="16"/>
                <w:szCs w:val="16"/>
              </w:rPr>
              <w:t>Feb.</w:t>
            </w:r>
            <w:r w:rsidR="00616FC1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</w:t>
            </w:r>
            <w:r w:rsidR="00A46029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7</w:t>
            </w:r>
            <w:r w:rsidR="006921A8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576E2" w:rsidP="00834C7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% Change of export performance </w:t>
            </w:r>
            <w:r w:rsidR="001A5B40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492C56">
              <w:rPr>
                <w:rFonts w:ascii="Bookman Old Style" w:hAnsi="Bookman Old Style" w:cs="Arial"/>
                <w:b/>
                <w:sz w:val="16"/>
                <w:szCs w:val="16"/>
              </w:rPr>
              <w:t>Feb.</w:t>
            </w:r>
            <w:r w:rsidR="004272A9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20</w:t>
            </w:r>
            <w:r w:rsidR="00A46029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18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-19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Over </w:t>
            </w:r>
            <w:r w:rsidR="001A5B40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492C56">
              <w:rPr>
                <w:rFonts w:ascii="Bookman Old Style" w:hAnsi="Bookman Old Style" w:cs="Arial"/>
                <w:b/>
                <w:sz w:val="16"/>
                <w:szCs w:val="16"/>
              </w:rPr>
              <w:t>Feb.</w:t>
            </w:r>
            <w:r w:rsidR="004272A9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201</w:t>
            </w:r>
            <w:r w:rsidR="00A46029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-18</w:t>
            </w:r>
          </w:p>
        </w:tc>
      </w:tr>
      <w:tr w:rsidR="00230282" w:rsidRPr="00CE58A3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CE58A3" w:rsidRDefault="0023028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CE58A3" w:rsidRDefault="0023028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CE58A3" w:rsidRDefault="0023028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CE58A3" w:rsidRDefault="00230282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8</w:t>
            </w:r>
          </w:p>
        </w:tc>
      </w:tr>
      <w:tr w:rsidR="00834C70" w:rsidRPr="00834C70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834C70" w:rsidRDefault="00834C70" w:rsidP="00834C7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Total (A+B+C)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4339.70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5,000.0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3333.33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3824.1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14.72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sz w:val="18"/>
                <w:szCs w:val="18"/>
              </w:rPr>
              <w:t>2635.34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45.11</w:t>
            </w:r>
          </w:p>
        </w:tc>
      </w:tr>
      <w:tr w:rsidR="00834C70" w:rsidRPr="00834C70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834C70" w:rsidRDefault="00834C70" w:rsidP="00834C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34C70">
              <w:rPr>
                <w:rFonts w:ascii="Bookman Old Style" w:hAnsi="Bookman Old Style"/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73.08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90.00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5920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9766.67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sz w:val="18"/>
                <w:szCs w:val="18"/>
              </w:rPr>
              <w:t>47.42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12384.18</w:t>
            </w:r>
          </w:p>
        </w:tc>
      </w:tr>
      <w:tr w:rsidR="00834C70" w:rsidRPr="00834C70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834C70" w:rsidRDefault="00834C70" w:rsidP="00834C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34C70">
              <w:rPr>
                <w:rFonts w:ascii="Bookman Old Style" w:hAnsi="Bookman Old Style"/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6.51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7.00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4.67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20.57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340.47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sz w:val="18"/>
                <w:szCs w:val="18"/>
              </w:rPr>
              <w:t>4.41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366.44</w:t>
            </w:r>
          </w:p>
        </w:tc>
      </w:tr>
      <w:tr w:rsidR="00834C70" w:rsidRPr="00834C70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834C70" w:rsidRDefault="00834C70" w:rsidP="00834C70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34C70">
              <w:rPr>
                <w:rFonts w:ascii="Bookman Old Style" w:hAnsi="Bookman Old Style"/>
                <w:b/>
                <w:bCs/>
                <w:sz w:val="16"/>
                <w:szCs w:val="16"/>
              </w:rPr>
              <w:t>C. 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4260.11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4,903.0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3268.67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3744.25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14.55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sz w:val="18"/>
                <w:szCs w:val="18"/>
              </w:rPr>
              <w:t>2583.52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44.93</w:t>
            </w:r>
          </w:p>
        </w:tc>
      </w:tr>
      <w:tr w:rsidR="00834C70" w:rsidRPr="00834C70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834C70" w:rsidRDefault="00834C70" w:rsidP="00834C70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34C70">
              <w:rPr>
                <w:rFonts w:ascii="Bookman Old Style" w:hAnsi="Bookman Old Style"/>
                <w:b/>
                <w:bCs/>
                <w:sz w:val="16"/>
                <w:szCs w:val="16"/>
              </w:rPr>
              <w:t>Manufacturing Services on Physical inputs owned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103.11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104.00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69.33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128.74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85.69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sz w:val="18"/>
                <w:szCs w:val="18"/>
              </w:rPr>
              <w:t>11.66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1004.12</w:t>
            </w:r>
          </w:p>
        </w:tc>
      </w:tr>
      <w:tr w:rsidR="00834C70" w:rsidRPr="00834C70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834C70" w:rsidRDefault="00834C70" w:rsidP="00834C70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34C70">
              <w:rPr>
                <w:rFonts w:ascii="Bookman Old Style" w:hAnsi="Bookman Old Style"/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5.79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7.00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4.67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3.09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-33.83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sz w:val="18"/>
                <w:szCs w:val="18"/>
              </w:rPr>
              <w:t>3.78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-18.25</w:t>
            </w:r>
          </w:p>
        </w:tc>
      </w:tr>
      <w:tr w:rsidR="00834C70" w:rsidRPr="00834C70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834C70" w:rsidRDefault="00834C70" w:rsidP="00834C70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34C70">
              <w:rPr>
                <w:rFonts w:ascii="Bookman Old Style" w:hAnsi="Bookman Old Style"/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589.20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753.00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502.00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455.00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-9.36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sz w:val="18"/>
                <w:szCs w:val="18"/>
              </w:rPr>
              <w:t>385.92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17.90</w:t>
            </w:r>
          </w:p>
        </w:tc>
      </w:tr>
      <w:tr w:rsidR="00834C70" w:rsidRPr="0064218C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64218C" w:rsidRDefault="00834C70" w:rsidP="00834C7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3.1 Sea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283.74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350.59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233.73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199.47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-14.66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sz w:val="18"/>
                <w:szCs w:val="18"/>
              </w:rPr>
              <w:t>180.17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10.71</w:t>
            </w:r>
          </w:p>
        </w:tc>
      </w:tr>
      <w:tr w:rsidR="00834C70" w:rsidRPr="0064218C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64218C" w:rsidRDefault="00834C70" w:rsidP="00834C7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3.2 Air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302.38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400.00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266.67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253.79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-4.83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sz w:val="18"/>
                <w:szCs w:val="18"/>
              </w:rPr>
              <w:t>203.26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24.86</w:t>
            </w:r>
          </w:p>
        </w:tc>
      </w:tr>
      <w:tr w:rsidR="00834C70" w:rsidRPr="0064218C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64218C" w:rsidRDefault="00834C70" w:rsidP="00834C7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3.3 Rail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0.01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0.28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2700.00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sz w:val="18"/>
                <w:szCs w:val="18"/>
              </w:rPr>
              <w:t>0.00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A15C4F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0.00</w:t>
            </w:r>
          </w:p>
        </w:tc>
      </w:tr>
      <w:tr w:rsidR="00834C70" w:rsidRPr="0064218C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64218C" w:rsidRDefault="00834C70" w:rsidP="00834C7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3.4 Road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1.72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2.40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0.42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-73.75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sz w:val="18"/>
                <w:szCs w:val="18"/>
              </w:rPr>
              <w:t>1.49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-71.81</w:t>
            </w:r>
          </w:p>
        </w:tc>
      </w:tr>
      <w:tr w:rsidR="00834C70" w:rsidRPr="0064218C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64218C" w:rsidRDefault="00834C70" w:rsidP="00834C7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1.36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1.50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0.00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-100.00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sz w:val="18"/>
                <w:szCs w:val="18"/>
              </w:rPr>
              <w:t>1.00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-100.00</w:t>
            </w:r>
          </w:p>
        </w:tc>
      </w:tr>
      <w:tr w:rsidR="00834C70" w:rsidRPr="00834C70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834C70" w:rsidRDefault="00834C70" w:rsidP="00834C70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hanging="72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344.81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425.00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283.33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245.14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-13.48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sz w:val="18"/>
                <w:szCs w:val="18"/>
              </w:rPr>
              <w:t>238.39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2.83</w:t>
            </w:r>
          </w:p>
        </w:tc>
      </w:tr>
      <w:tr w:rsidR="00834C70" w:rsidRPr="0064218C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64218C" w:rsidRDefault="00834C70" w:rsidP="00834C7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4.1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1.30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1.20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0.90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sz w:val="18"/>
                <w:szCs w:val="18"/>
              </w:rPr>
              <w:t>0.73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23.29</w:t>
            </w:r>
          </w:p>
        </w:tc>
      </w:tr>
      <w:tr w:rsidR="00834C70" w:rsidRPr="0064218C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64218C" w:rsidRDefault="00834C70" w:rsidP="00834C7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4.2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343.51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423.80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282.53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244.24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-13.55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sz w:val="18"/>
                <w:szCs w:val="18"/>
              </w:rPr>
              <w:t>237.66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2.77</w:t>
            </w:r>
          </w:p>
        </w:tc>
      </w:tr>
      <w:tr w:rsidR="00834C70" w:rsidRPr="00834C70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834C70" w:rsidRDefault="00834C70" w:rsidP="00834C70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hanging="72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Construction 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146.28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155.00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103.33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310.20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200.20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sz w:val="18"/>
                <w:szCs w:val="18"/>
              </w:rPr>
              <w:t>73.25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323.48</w:t>
            </w:r>
          </w:p>
        </w:tc>
      </w:tr>
      <w:tr w:rsidR="00834C70" w:rsidRPr="00834C70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834C70" w:rsidRDefault="00834C70" w:rsidP="00834C70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Insurance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4.11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5.50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3.67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0.39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-89.37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sz w:val="18"/>
                <w:szCs w:val="18"/>
              </w:rPr>
              <w:t>2.79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-86.02</w:t>
            </w:r>
          </w:p>
        </w:tc>
      </w:tr>
      <w:tr w:rsidR="00834C70" w:rsidRPr="00834C70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834C70" w:rsidRDefault="00834C70" w:rsidP="00834C70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Financial Services (other than insurance)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147.90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195.00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74.75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-42.50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sz w:val="18"/>
                <w:szCs w:val="18"/>
              </w:rPr>
              <w:t>110.9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-32.60</w:t>
            </w:r>
          </w:p>
        </w:tc>
      </w:tr>
      <w:tr w:rsidR="00834C70" w:rsidRPr="00834C70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834C70" w:rsidRDefault="00834C70" w:rsidP="00834C70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Charges for the use of intellectual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0.34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0.50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-30.30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sz w:val="18"/>
                <w:szCs w:val="18"/>
              </w:rPr>
              <w:t>0.14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64.29</w:t>
            </w:r>
          </w:p>
        </w:tc>
      </w:tr>
      <w:tr w:rsidR="00834C70" w:rsidRPr="00834C70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834C70" w:rsidRDefault="00834C70" w:rsidP="00834C70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Telecommunication and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538.23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528.00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352.00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379.19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7.72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sz w:val="18"/>
                <w:szCs w:val="18"/>
              </w:rPr>
              <w:t>341.32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11.10</w:t>
            </w:r>
          </w:p>
        </w:tc>
      </w:tr>
      <w:tr w:rsidR="00834C70" w:rsidRPr="0064218C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64218C" w:rsidRDefault="00834C70" w:rsidP="00834C7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9.1Telecommunication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349.77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338.00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225.33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230.41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sz w:val="18"/>
                <w:szCs w:val="18"/>
              </w:rPr>
              <w:t>219.49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4.98</w:t>
            </w:r>
          </w:p>
        </w:tc>
      </w:tr>
      <w:tr w:rsidR="00834C70" w:rsidRPr="0064218C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64218C" w:rsidRDefault="00834C70" w:rsidP="00834C7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9.2. Computer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182.01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180.00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144.30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20.25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sz w:val="18"/>
                <w:szCs w:val="18"/>
              </w:rPr>
              <w:t>117.74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22.56</w:t>
            </w:r>
          </w:p>
        </w:tc>
      </w:tr>
      <w:tr w:rsidR="00834C70" w:rsidRPr="0064218C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64218C" w:rsidRDefault="00834C70" w:rsidP="00834C70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9.3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6.46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10.00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Cs/>
                <w:sz w:val="18"/>
                <w:szCs w:val="18"/>
              </w:rPr>
              <w:t>4.48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-32.83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sz w:val="18"/>
                <w:szCs w:val="18"/>
              </w:rPr>
              <w:t>4.09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color w:val="000000"/>
                <w:sz w:val="18"/>
                <w:szCs w:val="18"/>
              </w:rPr>
              <w:t>9.54</w:t>
            </w:r>
          </w:p>
        </w:tc>
      </w:tr>
      <w:tr w:rsidR="00834C70" w:rsidRPr="00834C70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834C70" w:rsidRDefault="00834C70" w:rsidP="00834C70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Other Business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681.25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830.00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553.33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616.10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11.34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sz w:val="18"/>
                <w:szCs w:val="18"/>
              </w:rPr>
              <w:t>406.75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51.47</w:t>
            </w:r>
          </w:p>
        </w:tc>
      </w:tr>
      <w:tr w:rsidR="00834C70" w:rsidRPr="00834C70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834C70" w:rsidRDefault="00834C70" w:rsidP="00834C70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Personal, Cultural and Recreational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15.31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20.00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11.51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-13.65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sz w:val="18"/>
                <w:szCs w:val="18"/>
              </w:rPr>
              <w:t>11.00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4.64</w:t>
            </w:r>
          </w:p>
        </w:tc>
      </w:tr>
      <w:tr w:rsidR="00834C70" w:rsidRPr="00834C70" w:rsidTr="00A15C4F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70" w:rsidRPr="00834C70" w:rsidRDefault="00834C70" w:rsidP="00834C70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Government goods and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1683.78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1,880.0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1253.33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bCs/>
                <w:sz w:val="18"/>
                <w:szCs w:val="18"/>
              </w:rPr>
              <w:t>1519.40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21.23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sz w:val="18"/>
                <w:szCs w:val="18"/>
              </w:rPr>
              <w:t>997.61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0" w:rsidRPr="00834C70" w:rsidRDefault="00834C70" w:rsidP="00834C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34C70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52.30</w:t>
            </w:r>
          </w:p>
        </w:tc>
      </w:tr>
    </w:tbl>
    <w:p w:rsidR="00856903" w:rsidRPr="00CE58A3" w:rsidRDefault="00856903" w:rsidP="00876EEC">
      <w:pPr>
        <w:spacing w:after="0" w:line="216" w:lineRule="auto"/>
        <w:ind w:right="180"/>
        <w:jc w:val="right"/>
        <w:rPr>
          <w:rFonts w:ascii="Bookman Old Style" w:hAnsi="Bookman Old Style"/>
          <w:b/>
          <w:bCs/>
          <w:sz w:val="18"/>
          <w:szCs w:val="18"/>
        </w:rPr>
      </w:pPr>
    </w:p>
    <w:p w:rsidR="001E6AFB" w:rsidRPr="00A45E5A" w:rsidRDefault="001E6AFB" w:rsidP="001E6AFB">
      <w:pPr>
        <w:pStyle w:val="Heading4"/>
        <w:jc w:val="both"/>
      </w:pPr>
      <w:r w:rsidRPr="00A45E5A">
        <w:t>Export performance of S</w:t>
      </w:r>
      <w:r w:rsidR="00BE1E30">
        <w:t xml:space="preserve">ervice Sector for the Month of </w:t>
      </w:r>
      <w:r w:rsidR="00492C56">
        <w:t>February</w:t>
      </w:r>
      <w:r w:rsidRPr="001E6AFB">
        <w:t>- 2019</w:t>
      </w:r>
    </w:p>
    <w:p w:rsidR="001E6AFB" w:rsidRPr="00013089" w:rsidRDefault="001E6AFB" w:rsidP="001E6AFB">
      <w:pPr>
        <w:spacing w:after="0" w:line="240" w:lineRule="auto"/>
        <w:rPr>
          <w:sz w:val="2"/>
        </w:rPr>
      </w:pPr>
    </w:p>
    <w:p w:rsidR="001E6AFB" w:rsidRPr="00013089" w:rsidRDefault="001E6AFB" w:rsidP="001E6AFB">
      <w:pPr>
        <w:spacing w:after="0" w:line="240" w:lineRule="auto"/>
        <w:rPr>
          <w:sz w:val="2"/>
        </w:rPr>
      </w:pPr>
    </w:p>
    <w:tbl>
      <w:tblPr>
        <w:tblStyle w:val="TableGrid"/>
        <w:tblW w:w="10350" w:type="dxa"/>
        <w:tblInd w:w="-72" w:type="dxa"/>
        <w:tblLook w:val="04A0"/>
      </w:tblPr>
      <w:tblGrid>
        <w:gridCol w:w="1800"/>
        <w:gridCol w:w="1890"/>
        <w:gridCol w:w="2970"/>
        <w:gridCol w:w="1800"/>
        <w:gridCol w:w="1890"/>
      </w:tblGrid>
      <w:tr w:rsidR="001E6AFB" w:rsidRPr="00013089" w:rsidTr="005F5BB1">
        <w:trPr>
          <w:trHeight w:val="53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013089" w:rsidRDefault="001E6AFB" w:rsidP="00322507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1E6AFB" w:rsidRPr="00013089" w:rsidRDefault="00492C56" w:rsidP="003225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</w:t>
            </w:r>
            <w:r w:rsidR="001E6AFB"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 w:rsidR="001E6AFB"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013089" w:rsidRDefault="001E6AFB" w:rsidP="00322507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1E6AFB" w:rsidRPr="00013089" w:rsidRDefault="00492C56" w:rsidP="003225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</w:t>
            </w:r>
            <w:r w:rsidR="001E6AFB"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 w:rsidR="001E6AFB"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013089" w:rsidRDefault="001E6AFB" w:rsidP="00322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1E6AFB" w:rsidRPr="00013089" w:rsidRDefault="001E6AFB" w:rsidP="00322507">
            <w:pPr>
              <w:jc w:val="center"/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013089" w:rsidRDefault="001E6AFB" w:rsidP="00322507">
            <w:pPr>
              <w:jc w:val="center"/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492C56">
              <w:rPr>
                <w:sz w:val="16"/>
                <w:szCs w:val="16"/>
              </w:rPr>
              <w:t>February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AFB" w:rsidRPr="00013089" w:rsidRDefault="001E6AFB" w:rsidP="00322507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492C56">
              <w:rPr>
                <w:sz w:val="16"/>
                <w:szCs w:val="16"/>
              </w:rPr>
              <w:t>February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492C56">
              <w:rPr>
                <w:sz w:val="16"/>
                <w:szCs w:val="16"/>
              </w:rPr>
              <w:t>February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</w:tr>
      <w:tr w:rsidR="009133B0" w:rsidRPr="00013089" w:rsidTr="005F5BB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Pr="00052CC9" w:rsidRDefault="004C3C54" w:rsidP="002E272D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416.66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Pr="00052CC9" w:rsidRDefault="004C3C54" w:rsidP="005F5BB1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456.</w:t>
            </w:r>
            <w:r w:rsidR="00322507">
              <w:rPr>
                <w:rFonts w:ascii="Bookman Old Style" w:hAnsi="Bookman Old Style"/>
                <w:bCs/>
                <w:sz w:val="18"/>
                <w:szCs w:val="18"/>
              </w:rPr>
              <w:t>27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Pr="00052CC9" w:rsidRDefault="004C3C54" w:rsidP="005F5BB1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9.</w:t>
            </w:r>
            <w:r w:rsidR="00322507">
              <w:rPr>
                <w:rFonts w:ascii="Bookman Old Style" w:hAnsi="Bookman Old Style"/>
                <w:bCs/>
                <w:sz w:val="18"/>
                <w:szCs w:val="18"/>
              </w:rPr>
              <w:t>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Pr="00052CC9" w:rsidRDefault="004C3C54" w:rsidP="005F5BB1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="00322507">
              <w:rPr>
                <w:rFonts w:ascii="Bookman Old Style" w:hAnsi="Bookman Old Style" w:cs="Arial"/>
                <w:sz w:val="18"/>
                <w:szCs w:val="18"/>
              </w:rPr>
              <w:t>30.09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B0" w:rsidRPr="00052CC9" w:rsidRDefault="00322507" w:rsidP="005F5BB1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38.23</w:t>
            </w:r>
          </w:p>
        </w:tc>
      </w:tr>
    </w:tbl>
    <w:p w:rsidR="001E6AFB" w:rsidRPr="00211BDC" w:rsidRDefault="001E6AFB" w:rsidP="001E6AFB">
      <w:pPr>
        <w:spacing w:after="0" w:line="216" w:lineRule="auto"/>
        <w:ind w:right="180"/>
        <w:rPr>
          <w:b/>
          <w:bCs/>
          <w:sz w:val="18"/>
          <w:szCs w:val="18"/>
        </w:rPr>
      </w:pPr>
      <w:r w:rsidRPr="00211BDC">
        <w:rPr>
          <w:b/>
          <w:bCs/>
          <w:sz w:val="18"/>
          <w:szCs w:val="18"/>
        </w:rPr>
        <w:t>Data Source: Bangladesh Bank</w:t>
      </w: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800660" w:rsidRDefault="00856903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FD5BCE">
        <w:rPr>
          <w:rFonts w:ascii="Bookman Old Style" w:hAnsi="Bookman Old Style"/>
          <w:b/>
          <w:bCs/>
          <w:szCs w:val="24"/>
        </w:rPr>
        <w:t xml:space="preserve">2. National Export Performance of Goods for </w:t>
      </w:r>
      <w:r w:rsidR="0055088F">
        <w:rPr>
          <w:rFonts w:ascii="Bookman Old Style" w:hAnsi="Bookman Old Style"/>
          <w:b/>
          <w:bCs/>
          <w:szCs w:val="24"/>
        </w:rPr>
        <w:t>July-</w:t>
      </w:r>
      <w:r w:rsidR="00492C56">
        <w:rPr>
          <w:rFonts w:ascii="Bookman Old Style" w:hAnsi="Bookman Old Style"/>
          <w:b/>
          <w:bCs/>
          <w:szCs w:val="24"/>
        </w:rPr>
        <w:t>March</w:t>
      </w:r>
      <w:r w:rsidR="00A30D78">
        <w:rPr>
          <w:rFonts w:ascii="Bookman Old Style" w:hAnsi="Bookman Old Style"/>
          <w:b/>
          <w:bCs/>
          <w:szCs w:val="24"/>
        </w:rPr>
        <w:t>-</w:t>
      </w:r>
      <w:r w:rsidR="00A46029">
        <w:rPr>
          <w:rFonts w:ascii="Bookman Old Style" w:hAnsi="Bookman Old Style"/>
          <w:b/>
          <w:bCs/>
          <w:szCs w:val="24"/>
        </w:rPr>
        <w:t>2018-19</w:t>
      </w:r>
    </w:p>
    <w:p w:rsidR="00856903" w:rsidRPr="00800660" w:rsidRDefault="00DC4F85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And</w:t>
      </w:r>
      <w:r w:rsidR="00856903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800660" w:rsidRDefault="00800660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  <w:u w:val="single"/>
        </w:rPr>
      </w:pPr>
      <w:r w:rsidRPr="00800660">
        <w:rPr>
          <w:rFonts w:ascii="Bookman Old Style" w:hAnsi="Bookman Old Style"/>
          <w:b/>
          <w:bCs/>
          <w:szCs w:val="24"/>
          <w:u w:val="single"/>
        </w:rPr>
        <w:t xml:space="preserve">Service </w:t>
      </w:r>
      <w:r w:rsidR="00856903" w:rsidRPr="00800660">
        <w:rPr>
          <w:rFonts w:ascii="Bookman Old Style" w:hAnsi="Bookman Old Style"/>
          <w:b/>
          <w:bCs/>
          <w:szCs w:val="24"/>
          <w:u w:val="single"/>
        </w:rPr>
        <w:t xml:space="preserve">Sector for </w:t>
      </w:r>
      <w:r w:rsidR="00994BF6" w:rsidRPr="00800660">
        <w:rPr>
          <w:rFonts w:ascii="Bookman Old Style" w:hAnsi="Bookman Old Style"/>
          <w:b/>
          <w:bCs/>
          <w:szCs w:val="24"/>
          <w:u w:val="single"/>
        </w:rPr>
        <w:t>July-</w:t>
      </w:r>
      <w:r w:rsidR="00492C56">
        <w:rPr>
          <w:rFonts w:ascii="Bookman Old Style" w:hAnsi="Bookman Old Style"/>
          <w:b/>
          <w:bCs/>
          <w:szCs w:val="24"/>
          <w:u w:val="single"/>
        </w:rPr>
        <w:t>February</w:t>
      </w:r>
      <w:r w:rsidR="00A30D78" w:rsidRPr="00800660">
        <w:rPr>
          <w:rFonts w:ascii="Bookman Old Style" w:hAnsi="Bookman Old Style"/>
          <w:b/>
          <w:bCs/>
          <w:szCs w:val="24"/>
          <w:u w:val="single"/>
        </w:rPr>
        <w:t>-</w:t>
      </w:r>
      <w:r w:rsidR="00230282" w:rsidRPr="00800660">
        <w:rPr>
          <w:rFonts w:ascii="Bookman Old Style" w:hAnsi="Bookman Old Style"/>
          <w:b/>
          <w:bCs/>
          <w:szCs w:val="24"/>
          <w:u w:val="single"/>
        </w:rPr>
        <w:t>20</w:t>
      </w:r>
      <w:r w:rsidR="00856903" w:rsidRPr="00800660">
        <w:rPr>
          <w:rFonts w:ascii="Bookman Old Style" w:hAnsi="Bookman Old Style"/>
          <w:b/>
          <w:bCs/>
          <w:szCs w:val="24"/>
          <w:u w:val="single"/>
        </w:rPr>
        <w:t>1</w:t>
      </w:r>
      <w:r w:rsidR="00A46029" w:rsidRPr="00800660">
        <w:rPr>
          <w:rFonts w:ascii="Bookman Old Style" w:hAnsi="Bookman Old Style"/>
          <w:b/>
          <w:bCs/>
          <w:szCs w:val="24"/>
          <w:u w:val="single"/>
        </w:rPr>
        <w:t>8</w:t>
      </w:r>
      <w:r w:rsidR="0055088F" w:rsidRPr="00800660">
        <w:rPr>
          <w:rFonts w:ascii="Bookman Old Style" w:hAnsi="Bookman Old Style"/>
          <w:b/>
          <w:bCs/>
          <w:szCs w:val="24"/>
          <w:u w:val="single"/>
        </w:rPr>
        <w:t>-19</w:t>
      </w:r>
      <w:r>
        <w:rPr>
          <w:rFonts w:ascii="Bookman Old Style" w:hAnsi="Bookman Old Style"/>
          <w:b/>
          <w:bCs/>
          <w:szCs w:val="24"/>
          <w:u w:val="single"/>
        </w:rPr>
        <w:t>.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990"/>
        <w:gridCol w:w="990"/>
        <w:gridCol w:w="1260"/>
        <w:gridCol w:w="1350"/>
        <w:gridCol w:w="990"/>
        <w:gridCol w:w="1350"/>
        <w:gridCol w:w="990"/>
        <w:gridCol w:w="628"/>
      </w:tblGrid>
      <w:tr w:rsidR="009F2570" w:rsidRPr="00122789" w:rsidTr="001530BD">
        <w:trPr>
          <w:gridAfter w:val="1"/>
          <w:wAfter w:w="628" w:type="dxa"/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/>
                <w:b w:val="0"/>
                <w:bCs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Performance for</w:t>
            </w:r>
          </w:p>
          <w:p w:rsidR="00877D3B" w:rsidRPr="00122789" w:rsidRDefault="009F2570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FY   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  <w:r w:rsidR="00877D3B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Target for</w:t>
            </w:r>
          </w:p>
          <w:p w:rsidR="00705B91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FY</w:t>
            </w:r>
          </w:p>
          <w:p w:rsidR="00877D3B" w:rsidRPr="00122789" w:rsidRDefault="00A46029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="00877D3B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Strategic Target for </w:t>
            </w:r>
            <w:r w:rsidR="009F2570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Performance</w:t>
            </w:r>
          </w:p>
          <w:p w:rsidR="00877D3B" w:rsidRPr="00122789" w:rsidRDefault="00A46029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="00877D3B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% Change of export Performance</w:t>
            </w:r>
          </w:p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Over</w:t>
            </w:r>
          </w:p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S. Target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Performance the Same Time of the Previous 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 Change of export </w:t>
            </w:r>
            <w:r w:rsidR="009F2570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erformance Over The Same Time of the Previous Year</w:t>
            </w:r>
          </w:p>
        </w:tc>
      </w:tr>
      <w:tr w:rsidR="009F2570" w:rsidRPr="00122789" w:rsidTr="001530BD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122789" w:rsidRDefault="004B447C" w:rsidP="0045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122789" w:rsidRDefault="004B447C" w:rsidP="0045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122789" w:rsidRDefault="004B447C" w:rsidP="00BF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BC4D0A" w:rsidP="00BF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" w:type="dxa"/>
          </w:tcPr>
          <w:p w:rsidR="004B447C" w:rsidRPr="00122789" w:rsidRDefault="004B447C" w:rsidP="00BF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76D2" w:rsidRPr="00122789" w:rsidTr="00122789">
        <w:trPr>
          <w:gridAfter w:val="1"/>
          <w:wAfter w:w="62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CD76D2" w:rsidP="001227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Export Performance of Goods</w:t>
            </w:r>
          </w:p>
          <w:p w:rsidR="00CD76D2" w:rsidRPr="00122789" w:rsidRDefault="00CD76D2" w:rsidP="00122789">
            <w:pPr>
              <w:pStyle w:val="ListParagraph"/>
              <w:spacing w:after="0" w:line="240" w:lineRule="auto"/>
              <w:ind w:left="2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CD76D2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36668.17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CD76D2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4C3C54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28828.00</w:t>
            </w:r>
          </w:p>
          <w:p w:rsidR="00CD76D2" w:rsidRPr="00122789" w:rsidRDefault="00CD76D2" w:rsidP="00492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492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July-March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2018-19)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4C3C54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30903.02</w:t>
            </w:r>
          </w:p>
          <w:p w:rsidR="00CD76D2" w:rsidRPr="00122789" w:rsidRDefault="00CD76D2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492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July-March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2018-19)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4C3C54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4C3C54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27451.70</w:t>
            </w:r>
          </w:p>
          <w:p w:rsidR="00CD76D2" w:rsidRPr="00122789" w:rsidRDefault="00CD76D2" w:rsidP="0052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492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July-March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</w:t>
            </w:r>
            <w:r w:rsidR="00525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="00525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CD76D2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  <w:r w:rsidR="005553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</w:tr>
      <w:tr w:rsidR="00CD76D2" w:rsidRPr="00122789" w:rsidTr="00122789">
        <w:trPr>
          <w:gridAfter w:val="1"/>
          <w:wAfter w:w="628" w:type="dxa"/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CD76D2" w:rsidP="001227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Export Performance of Service Sector, Merchanting &amp; Goods Procured in ports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CD76D2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4339.70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CD76D2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4C3C54" w:rsidP="003003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3333.33</w:t>
            </w:r>
          </w:p>
          <w:p w:rsidR="00CD76D2" w:rsidRPr="00122789" w:rsidRDefault="00CD76D2" w:rsidP="003003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July-</w:t>
            </w:r>
            <w:r w:rsidR="00492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Feb.</w:t>
            </w:r>
            <w:r w:rsidR="004C3C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2018-19)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322507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3824.10</w:t>
            </w:r>
          </w:p>
          <w:p w:rsidR="00CD76D2" w:rsidRPr="00122789" w:rsidRDefault="00CD76D2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July-</w:t>
            </w:r>
            <w:r w:rsidR="00492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Feb.</w:t>
            </w:r>
            <w:r w:rsidR="00525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4C3C54" w:rsidP="003003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5251CA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2635.34</w:t>
            </w:r>
          </w:p>
          <w:p w:rsidR="00CD76D2" w:rsidRPr="00122789" w:rsidRDefault="00CD76D2" w:rsidP="0052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July-</w:t>
            </w:r>
            <w:r w:rsidR="00492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Feb.</w:t>
            </w:r>
            <w:r w:rsidR="005553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525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="00525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5251CA" w:rsidP="003003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45.11</w:t>
            </w:r>
          </w:p>
        </w:tc>
      </w:tr>
      <w:tr w:rsidR="00CD76D2" w:rsidRPr="00122789" w:rsidTr="00122789">
        <w:trPr>
          <w:gridAfter w:val="1"/>
          <w:wAfter w:w="62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CD76D2" w:rsidP="00122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National Export Performance of Goods and Service Sector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CD76D2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41007.87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CD76D2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4C3C54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32161.33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4C3C54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34727.</w:t>
            </w:r>
            <w:r w:rsidR="00525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4C3C54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D2" w:rsidRPr="00122789" w:rsidRDefault="005251CA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30087.04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D2" w:rsidRPr="00122789" w:rsidRDefault="005251CA" w:rsidP="0030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15.42</w:t>
            </w:r>
          </w:p>
        </w:tc>
      </w:tr>
    </w:tbl>
    <w:p w:rsidR="00856903" w:rsidRPr="00856903" w:rsidRDefault="00856903" w:rsidP="00856903">
      <w:pPr>
        <w:rPr>
          <w:szCs w:val="20"/>
        </w:rPr>
      </w:pPr>
    </w:p>
    <w:sectPr w:rsidR="00856903" w:rsidRPr="00856903" w:rsidSect="007A7552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AC9" w:rsidRDefault="00591AC9" w:rsidP="00094B0A">
      <w:pPr>
        <w:spacing w:after="0" w:line="240" w:lineRule="auto"/>
      </w:pPr>
      <w:r>
        <w:separator/>
      </w:r>
    </w:p>
  </w:endnote>
  <w:endnote w:type="continuationSeparator" w:id="1">
    <w:p w:rsidR="00591AC9" w:rsidRDefault="00591AC9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90" w:rsidRPr="00CB3BAA" w:rsidRDefault="00CB3BAA">
    <w:pPr>
      <w:pStyle w:val="Footer"/>
      <w:rPr>
        <w:sz w:val="10"/>
        <w:szCs w:val="10"/>
      </w:rPr>
    </w:pPr>
    <w:fldSimple w:instr=" FILENAME  \p  \* MERGEFORMAT ">
      <w:r w:rsidRPr="00CB3BAA">
        <w:rPr>
          <w:noProof/>
          <w:sz w:val="10"/>
          <w:szCs w:val="10"/>
        </w:rPr>
        <w:t>E:\Web Data\Service Sector\2018-19\8.Monthly Summary Sheet (Service)  2018-19 For The Month of July-February.docx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AC9" w:rsidRDefault="00591AC9" w:rsidP="00094B0A">
      <w:pPr>
        <w:spacing w:after="0" w:line="240" w:lineRule="auto"/>
      </w:pPr>
      <w:r>
        <w:separator/>
      </w:r>
    </w:p>
  </w:footnote>
  <w:footnote w:type="continuationSeparator" w:id="1">
    <w:p w:rsidR="00591AC9" w:rsidRDefault="00591AC9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603E"/>
    <w:rsid w:val="0001015B"/>
    <w:rsid w:val="0001143F"/>
    <w:rsid w:val="00011D63"/>
    <w:rsid w:val="000122C2"/>
    <w:rsid w:val="000152C8"/>
    <w:rsid w:val="000165E2"/>
    <w:rsid w:val="000325E7"/>
    <w:rsid w:val="0003286C"/>
    <w:rsid w:val="000363DB"/>
    <w:rsid w:val="00047484"/>
    <w:rsid w:val="00050F89"/>
    <w:rsid w:val="00055007"/>
    <w:rsid w:val="00056432"/>
    <w:rsid w:val="00062DF0"/>
    <w:rsid w:val="000647F7"/>
    <w:rsid w:val="00072363"/>
    <w:rsid w:val="0007453C"/>
    <w:rsid w:val="00081EE3"/>
    <w:rsid w:val="000847F9"/>
    <w:rsid w:val="00087077"/>
    <w:rsid w:val="00087157"/>
    <w:rsid w:val="000923A4"/>
    <w:rsid w:val="00094B0A"/>
    <w:rsid w:val="000969B5"/>
    <w:rsid w:val="000B1DE4"/>
    <w:rsid w:val="000B339C"/>
    <w:rsid w:val="000D1647"/>
    <w:rsid w:val="000D6150"/>
    <w:rsid w:val="000D7084"/>
    <w:rsid w:val="000E5F72"/>
    <w:rsid w:val="000F1DD4"/>
    <w:rsid w:val="000F2D8A"/>
    <w:rsid w:val="000F3676"/>
    <w:rsid w:val="000F6E5D"/>
    <w:rsid w:val="00101412"/>
    <w:rsid w:val="0010682F"/>
    <w:rsid w:val="00110018"/>
    <w:rsid w:val="00122789"/>
    <w:rsid w:val="00124A6C"/>
    <w:rsid w:val="001356AF"/>
    <w:rsid w:val="00135FD6"/>
    <w:rsid w:val="001404F9"/>
    <w:rsid w:val="00143A38"/>
    <w:rsid w:val="0015089F"/>
    <w:rsid w:val="00150CF0"/>
    <w:rsid w:val="0015197F"/>
    <w:rsid w:val="001530BD"/>
    <w:rsid w:val="00155158"/>
    <w:rsid w:val="001649FE"/>
    <w:rsid w:val="00172DA8"/>
    <w:rsid w:val="001754B5"/>
    <w:rsid w:val="00175E9B"/>
    <w:rsid w:val="001818BA"/>
    <w:rsid w:val="00181D18"/>
    <w:rsid w:val="001908F2"/>
    <w:rsid w:val="001916CE"/>
    <w:rsid w:val="00191CFB"/>
    <w:rsid w:val="00192D33"/>
    <w:rsid w:val="0019338D"/>
    <w:rsid w:val="00194D51"/>
    <w:rsid w:val="001A2489"/>
    <w:rsid w:val="001A34B1"/>
    <w:rsid w:val="001A5B40"/>
    <w:rsid w:val="001A6A14"/>
    <w:rsid w:val="001A7C49"/>
    <w:rsid w:val="001B00A8"/>
    <w:rsid w:val="001B452A"/>
    <w:rsid w:val="001C4A45"/>
    <w:rsid w:val="001C6054"/>
    <w:rsid w:val="001D0D02"/>
    <w:rsid w:val="001E109C"/>
    <w:rsid w:val="001E6AFB"/>
    <w:rsid w:val="001F1294"/>
    <w:rsid w:val="001F1526"/>
    <w:rsid w:val="001F6A83"/>
    <w:rsid w:val="001F75A0"/>
    <w:rsid w:val="0020312B"/>
    <w:rsid w:val="00203E9D"/>
    <w:rsid w:val="00205287"/>
    <w:rsid w:val="0020673E"/>
    <w:rsid w:val="00211583"/>
    <w:rsid w:val="00221BCD"/>
    <w:rsid w:val="002301E3"/>
    <w:rsid w:val="00230282"/>
    <w:rsid w:val="002333D9"/>
    <w:rsid w:val="0024129B"/>
    <w:rsid w:val="00242784"/>
    <w:rsid w:val="00243FC6"/>
    <w:rsid w:val="002477FC"/>
    <w:rsid w:val="002550F8"/>
    <w:rsid w:val="002576E2"/>
    <w:rsid w:val="002602FE"/>
    <w:rsid w:val="00262459"/>
    <w:rsid w:val="002642E2"/>
    <w:rsid w:val="002642EE"/>
    <w:rsid w:val="002725F8"/>
    <w:rsid w:val="00281587"/>
    <w:rsid w:val="002912FA"/>
    <w:rsid w:val="002A31EA"/>
    <w:rsid w:val="002A7A4A"/>
    <w:rsid w:val="002B34AB"/>
    <w:rsid w:val="002C2831"/>
    <w:rsid w:val="002C6AC4"/>
    <w:rsid w:val="002D1947"/>
    <w:rsid w:val="002D3554"/>
    <w:rsid w:val="002E0D2A"/>
    <w:rsid w:val="002E272D"/>
    <w:rsid w:val="003001A2"/>
    <w:rsid w:val="003079D7"/>
    <w:rsid w:val="00322507"/>
    <w:rsid w:val="00322CEE"/>
    <w:rsid w:val="003246BB"/>
    <w:rsid w:val="0032661F"/>
    <w:rsid w:val="00327C5C"/>
    <w:rsid w:val="003314ED"/>
    <w:rsid w:val="00332416"/>
    <w:rsid w:val="0034367A"/>
    <w:rsid w:val="00345750"/>
    <w:rsid w:val="0037544D"/>
    <w:rsid w:val="0038722F"/>
    <w:rsid w:val="00393BA0"/>
    <w:rsid w:val="003A1A06"/>
    <w:rsid w:val="003A2830"/>
    <w:rsid w:val="003A3719"/>
    <w:rsid w:val="003B0F9F"/>
    <w:rsid w:val="003B2A7E"/>
    <w:rsid w:val="003B50E0"/>
    <w:rsid w:val="003B7096"/>
    <w:rsid w:val="003C2887"/>
    <w:rsid w:val="003C34DB"/>
    <w:rsid w:val="003C7D78"/>
    <w:rsid w:val="003D02E9"/>
    <w:rsid w:val="003D55A4"/>
    <w:rsid w:val="003D5978"/>
    <w:rsid w:val="003E08A5"/>
    <w:rsid w:val="003E7B5A"/>
    <w:rsid w:val="003F466D"/>
    <w:rsid w:val="003F585E"/>
    <w:rsid w:val="004056BF"/>
    <w:rsid w:val="004134D4"/>
    <w:rsid w:val="0041513A"/>
    <w:rsid w:val="0042260A"/>
    <w:rsid w:val="00424687"/>
    <w:rsid w:val="004252E8"/>
    <w:rsid w:val="00426871"/>
    <w:rsid w:val="004272A9"/>
    <w:rsid w:val="00446C10"/>
    <w:rsid w:val="004513C2"/>
    <w:rsid w:val="0045458E"/>
    <w:rsid w:val="00461B98"/>
    <w:rsid w:val="00464EA5"/>
    <w:rsid w:val="00466490"/>
    <w:rsid w:val="00467E3C"/>
    <w:rsid w:val="004718C8"/>
    <w:rsid w:val="00473941"/>
    <w:rsid w:val="004747D6"/>
    <w:rsid w:val="00476080"/>
    <w:rsid w:val="00477996"/>
    <w:rsid w:val="004865C2"/>
    <w:rsid w:val="00492C56"/>
    <w:rsid w:val="00493A22"/>
    <w:rsid w:val="00496C58"/>
    <w:rsid w:val="004A23CD"/>
    <w:rsid w:val="004A2DF5"/>
    <w:rsid w:val="004B447C"/>
    <w:rsid w:val="004B6609"/>
    <w:rsid w:val="004B6F12"/>
    <w:rsid w:val="004C13BB"/>
    <w:rsid w:val="004C3C54"/>
    <w:rsid w:val="004D5122"/>
    <w:rsid w:val="004D56C9"/>
    <w:rsid w:val="004D656F"/>
    <w:rsid w:val="004E31A0"/>
    <w:rsid w:val="004E6B00"/>
    <w:rsid w:val="004F254D"/>
    <w:rsid w:val="004F5555"/>
    <w:rsid w:val="00501BA5"/>
    <w:rsid w:val="0050212E"/>
    <w:rsid w:val="00507C29"/>
    <w:rsid w:val="00510A85"/>
    <w:rsid w:val="00513D35"/>
    <w:rsid w:val="005147A4"/>
    <w:rsid w:val="00520872"/>
    <w:rsid w:val="00522871"/>
    <w:rsid w:val="005251CA"/>
    <w:rsid w:val="005258C8"/>
    <w:rsid w:val="00527266"/>
    <w:rsid w:val="00532CB7"/>
    <w:rsid w:val="0055088F"/>
    <w:rsid w:val="0055453F"/>
    <w:rsid w:val="00555309"/>
    <w:rsid w:val="00556A4A"/>
    <w:rsid w:val="00562F58"/>
    <w:rsid w:val="005633EB"/>
    <w:rsid w:val="00564E81"/>
    <w:rsid w:val="00576127"/>
    <w:rsid w:val="005808C3"/>
    <w:rsid w:val="00581A91"/>
    <w:rsid w:val="00581B5B"/>
    <w:rsid w:val="00591AC9"/>
    <w:rsid w:val="00594CE9"/>
    <w:rsid w:val="00596223"/>
    <w:rsid w:val="005962F5"/>
    <w:rsid w:val="00597F7E"/>
    <w:rsid w:val="005A2040"/>
    <w:rsid w:val="005A5B69"/>
    <w:rsid w:val="005A7B08"/>
    <w:rsid w:val="005C280D"/>
    <w:rsid w:val="005C5FC0"/>
    <w:rsid w:val="005C6EB4"/>
    <w:rsid w:val="005D1B0E"/>
    <w:rsid w:val="005F7898"/>
    <w:rsid w:val="00616FC1"/>
    <w:rsid w:val="00625EC1"/>
    <w:rsid w:val="00632BFB"/>
    <w:rsid w:val="006348C6"/>
    <w:rsid w:val="00637988"/>
    <w:rsid w:val="00640557"/>
    <w:rsid w:val="0064218C"/>
    <w:rsid w:val="00642D2C"/>
    <w:rsid w:val="0065437D"/>
    <w:rsid w:val="00654C27"/>
    <w:rsid w:val="00657AA3"/>
    <w:rsid w:val="00662695"/>
    <w:rsid w:val="006647CB"/>
    <w:rsid w:val="006657FC"/>
    <w:rsid w:val="00671811"/>
    <w:rsid w:val="00677B9A"/>
    <w:rsid w:val="00680388"/>
    <w:rsid w:val="00690A73"/>
    <w:rsid w:val="006921A8"/>
    <w:rsid w:val="006933B6"/>
    <w:rsid w:val="00693E65"/>
    <w:rsid w:val="006A6089"/>
    <w:rsid w:val="006B1970"/>
    <w:rsid w:val="006B5A8D"/>
    <w:rsid w:val="006D0141"/>
    <w:rsid w:val="006D1A01"/>
    <w:rsid w:val="006D2B0A"/>
    <w:rsid w:val="006D2D8A"/>
    <w:rsid w:val="006D3452"/>
    <w:rsid w:val="006D52DC"/>
    <w:rsid w:val="006D6704"/>
    <w:rsid w:val="006E12AC"/>
    <w:rsid w:val="006F087C"/>
    <w:rsid w:val="006F7535"/>
    <w:rsid w:val="00701164"/>
    <w:rsid w:val="00704F16"/>
    <w:rsid w:val="00705B91"/>
    <w:rsid w:val="00712FB2"/>
    <w:rsid w:val="00714362"/>
    <w:rsid w:val="00715A6E"/>
    <w:rsid w:val="007163D4"/>
    <w:rsid w:val="0072025B"/>
    <w:rsid w:val="0073296B"/>
    <w:rsid w:val="00735980"/>
    <w:rsid w:val="00743212"/>
    <w:rsid w:val="0074440F"/>
    <w:rsid w:val="00746DE9"/>
    <w:rsid w:val="00747B37"/>
    <w:rsid w:val="00753E64"/>
    <w:rsid w:val="0075414A"/>
    <w:rsid w:val="00756B9F"/>
    <w:rsid w:val="00765538"/>
    <w:rsid w:val="00772B1F"/>
    <w:rsid w:val="00777018"/>
    <w:rsid w:val="0079332D"/>
    <w:rsid w:val="007950A3"/>
    <w:rsid w:val="007A296D"/>
    <w:rsid w:val="007A5898"/>
    <w:rsid w:val="007A7552"/>
    <w:rsid w:val="007B088F"/>
    <w:rsid w:val="007B1FA1"/>
    <w:rsid w:val="007B235E"/>
    <w:rsid w:val="007B350B"/>
    <w:rsid w:val="007C3658"/>
    <w:rsid w:val="007D21EF"/>
    <w:rsid w:val="007D25B0"/>
    <w:rsid w:val="007F0480"/>
    <w:rsid w:val="007F0520"/>
    <w:rsid w:val="00800660"/>
    <w:rsid w:val="008033DC"/>
    <w:rsid w:val="008104AF"/>
    <w:rsid w:val="008137CC"/>
    <w:rsid w:val="008144D8"/>
    <w:rsid w:val="008207E4"/>
    <w:rsid w:val="00824105"/>
    <w:rsid w:val="00834699"/>
    <w:rsid w:val="00834C70"/>
    <w:rsid w:val="0084126E"/>
    <w:rsid w:val="00856903"/>
    <w:rsid w:val="0086265A"/>
    <w:rsid w:val="00865869"/>
    <w:rsid w:val="00867678"/>
    <w:rsid w:val="008759E6"/>
    <w:rsid w:val="00876412"/>
    <w:rsid w:val="00876EEC"/>
    <w:rsid w:val="00877D3B"/>
    <w:rsid w:val="008825B6"/>
    <w:rsid w:val="00883A74"/>
    <w:rsid w:val="00883E63"/>
    <w:rsid w:val="008A669F"/>
    <w:rsid w:val="008B07AD"/>
    <w:rsid w:val="008B7C6C"/>
    <w:rsid w:val="008E672B"/>
    <w:rsid w:val="008F39D6"/>
    <w:rsid w:val="008F5588"/>
    <w:rsid w:val="00903BA5"/>
    <w:rsid w:val="009133B0"/>
    <w:rsid w:val="009265D6"/>
    <w:rsid w:val="00926792"/>
    <w:rsid w:val="00927AB3"/>
    <w:rsid w:val="009307F9"/>
    <w:rsid w:val="00934BE5"/>
    <w:rsid w:val="009447E2"/>
    <w:rsid w:val="00954A54"/>
    <w:rsid w:val="00955835"/>
    <w:rsid w:val="00966BEE"/>
    <w:rsid w:val="009734C7"/>
    <w:rsid w:val="0097367F"/>
    <w:rsid w:val="00975887"/>
    <w:rsid w:val="009828A2"/>
    <w:rsid w:val="00983C69"/>
    <w:rsid w:val="00990139"/>
    <w:rsid w:val="00990E73"/>
    <w:rsid w:val="00992D11"/>
    <w:rsid w:val="0099384E"/>
    <w:rsid w:val="00994BF6"/>
    <w:rsid w:val="009B08E1"/>
    <w:rsid w:val="009D4A99"/>
    <w:rsid w:val="009E0008"/>
    <w:rsid w:val="009E1E35"/>
    <w:rsid w:val="009F2570"/>
    <w:rsid w:val="009F38C8"/>
    <w:rsid w:val="009F4486"/>
    <w:rsid w:val="009F4FC5"/>
    <w:rsid w:val="009F5BFD"/>
    <w:rsid w:val="00A10239"/>
    <w:rsid w:val="00A139C0"/>
    <w:rsid w:val="00A15C4F"/>
    <w:rsid w:val="00A17F68"/>
    <w:rsid w:val="00A30D78"/>
    <w:rsid w:val="00A36E52"/>
    <w:rsid w:val="00A42B25"/>
    <w:rsid w:val="00A442F3"/>
    <w:rsid w:val="00A46029"/>
    <w:rsid w:val="00A55ECE"/>
    <w:rsid w:val="00A56E3A"/>
    <w:rsid w:val="00A57A8A"/>
    <w:rsid w:val="00A628AB"/>
    <w:rsid w:val="00A64434"/>
    <w:rsid w:val="00A76F46"/>
    <w:rsid w:val="00A77289"/>
    <w:rsid w:val="00A82644"/>
    <w:rsid w:val="00A840BB"/>
    <w:rsid w:val="00A908CF"/>
    <w:rsid w:val="00A95785"/>
    <w:rsid w:val="00A9587D"/>
    <w:rsid w:val="00AA0091"/>
    <w:rsid w:val="00AA0E2F"/>
    <w:rsid w:val="00AA1843"/>
    <w:rsid w:val="00AA2F32"/>
    <w:rsid w:val="00AB07ED"/>
    <w:rsid w:val="00AC372E"/>
    <w:rsid w:val="00AC5302"/>
    <w:rsid w:val="00AC570F"/>
    <w:rsid w:val="00AC5732"/>
    <w:rsid w:val="00AC781A"/>
    <w:rsid w:val="00AD2F86"/>
    <w:rsid w:val="00AD3A94"/>
    <w:rsid w:val="00AD67F5"/>
    <w:rsid w:val="00AD69A8"/>
    <w:rsid w:val="00AD6B32"/>
    <w:rsid w:val="00AE2D21"/>
    <w:rsid w:val="00AE6762"/>
    <w:rsid w:val="00AF4E9E"/>
    <w:rsid w:val="00AF5051"/>
    <w:rsid w:val="00AF6125"/>
    <w:rsid w:val="00AF64D8"/>
    <w:rsid w:val="00B0093B"/>
    <w:rsid w:val="00B00D04"/>
    <w:rsid w:val="00B12B6E"/>
    <w:rsid w:val="00B15D46"/>
    <w:rsid w:val="00B20114"/>
    <w:rsid w:val="00B23A69"/>
    <w:rsid w:val="00B257C4"/>
    <w:rsid w:val="00B262A4"/>
    <w:rsid w:val="00B30F11"/>
    <w:rsid w:val="00B36E7F"/>
    <w:rsid w:val="00B36F03"/>
    <w:rsid w:val="00B41543"/>
    <w:rsid w:val="00B46905"/>
    <w:rsid w:val="00B52093"/>
    <w:rsid w:val="00B55877"/>
    <w:rsid w:val="00B71949"/>
    <w:rsid w:val="00B726B3"/>
    <w:rsid w:val="00B74523"/>
    <w:rsid w:val="00B806B1"/>
    <w:rsid w:val="00B8520F"/>
    <w:rsid w:val="00B85549"/>
    <w:rsid w:val="00B91D37"/>
    <w:rsid w:val="00BA1438"/>
    <w:rsid w:val="00BA1F70"/>
    <w:rsid w:val="00BA6AB7"/>
    <w:rsid w:val="00BB32B8"/>
    <w:rsid w:val="00BC0201"/>
    <w:rsid w:val="00BC2FB5"/>
    <w:rsid w:val="00BC3834"/>
    <w:rsid w:val="00BC4D0A"/>
    <w:rsid w:val="00BC58F6"/>
    <w:rsid w:val="00BD3622"/>
    <w:rsid w:val="00BE1E30"/>
    <w:rsid w:val="00BE5ABB"/>
    <w:rsid w:val="00BF215D"/>
    <w:rsid w:val="00BF5F04"/>
    <w:rsid w:val="00BF73A0"/>
    <w:rsid w:val="00BF7624"/>
    <w:rsid w:val="00C04F5D"/>
    <w:rsid w:val="00C075CF"/>
    <w:rsid w:val="00C15101"/>
    <w:rsid w:val="00C20205"/>
    <w:rsid w:val="00C2095B"/>
    <w:rsid w:val="00C250E4"/>
    <w:rsid w:val="00C27D99"/>
    <w:rsid w:val="00C425A6"/>
    <w:rsid w:val="00C44080"/>
    <w:rsid w:val="00C57621"/>
    <w:rsid w:val="00C611DB"/>
    <w:rsid w:val="00C61B2C"/>
    <w:rsid w:val="00C63E8A"/>
    <w:rsid w:val="00C648EF"/>
    <w:rsid w:val="00C64BE0"/>
    <w:rsid w:val="00C75269"/>
    <w:rsid w:val="00C836A5"/>
    <w:rsid w:val="00C84ECF"/>
    <w:rsid w:val="00C86933"/>
    <w:rsid w:val="00C96009"/>
    <w:rsid w:val="00CA11B8"/>
    <w:rsid w:val="00CB1B6C"/>
    <w:rsid w:val="00CB3BAA"/>
    <w:rsid w:val="00CB5790"/>
    <w:rsid w:val="00CC1DD1"/>
    <w:rsid w:val="00CD4A81"/>
    <w:rsid w:val="00CD6494"/>
    <w:rsid w:val="00CD76D2"/>
    <w:rsid w:val="00CE58A3"/>
    <w:rsid w:val="00CF2D4B"/>
    <w:rsid w:val="00CF41B6"/>
    <w:rsid w:val="00CF4DD6"/>
    <w:rsid w:val="00D00523"/>
    <w:rsid w:val="00D01A76"/>
    <w:rsid w:val="00D02EF6"/>
    <w:rsid w:val="00D1363E"/>
    <w:rsid w:val="00D20B10"/>
    <w:rsid w:val="00D22D9A"/>
    <w:rsid w:val="00D30F11"/>
    <w:rsid w:val="00D34F19"/>
    <w:rsid w:val="00D45008"/>
    <w:rsid w:val="00D45643"/>
    <w:rsid w:val="00D47D7B"/>
    <w:rsid w:val="00D54DD9"/>
    <w:rsid w:val="00D62015"/>
    <w:rsid w:val="00D622F0"/>
    <w:rsid w:val="00D7447F"/>
    <w:rsid w:val="00D80627"/>
    <w:rsid w:val="00D922EC"/>
    <w:rsid w:val="00D92CCA"/>
    <w:rsid w:val="00D938B5"/>
    <w:rsid w:val="00D96ECA"/>
    <w:rsid w:val="00DB2C17"/>
    <w:rsid w:val="00DB539C"/>
    <w:rsid w:val="00DB53CF"/>
    <w:rsid w:val="00DC4F85"/>
    <w:rsid w:val="00DC514D"/>
    <w:rsid w:val="00DC7DC9"/>
    <w:rsid w:val="00DE62EB"/>
    <w:rsid w:val="00DE6534"/>
    <w:rsid w:val="00DF5EE4"/>
    <w:rsid w:val="00E034DC"/>
    <w:rsid w:val="00E03E6A"/>
    <w:rsid w:val="00E04DA0"/>
    <w:rsid w:val="00E13191"/>
    <w:rsid w:val="00E17119"/>
    <w:rsid w:val="00E26240"/>
    <w:rsid w:val="00E265F6"/>
    <w:rsid w:val="00E32C8A"/>
    <w:rsid w:val="00E3617C"/>
    <w:rsid w:val="00E407C0"/>
    <w:rsid w:val="00E467D8"/>
    <w:rsid w:val="00E519A6"/>
    <w:rsid w:val="00E54B94"/>
    <w:rsid w:val="00E61733"/>
    <w:rsid w:val="00E63310"/>
    <w:rsid w:val="00E643F7"/>
    <w:rsid w:val="00E67DE8"/>
    <w:rsid w:val="00E70039"/>
    <w:rsid w:val="00E720E5"/>
    <w:rsid w:val="00E76E3F"/>
    <w:rsid w:val="00E87AF2"/>
    <w:rsid w:val="00E9222A"/>
    <w:rsid w:val="00EA345C"/>
    <w:rsid w:val="00EA5CED"/>
    <w:rsid w:val="00EA706B"/>
    <w:rsid w:val="00EC1CB9"/>
    <w:rsid w:val="00EC77C9"/>
    <w:rsid w:val="00ED738D"/>
    <w:rsid w:val="00EE1DE5"/>
    <w:rsid w:val="00EE2F86"/>
    <w:rsid w:val="00EE3E78"/>
    <w:rsid w:val="00EF3DC5"/>
    <w:rsid w:val="00EF5036"/>
    <w:rsid w:val="00EF6F17"/>
    <w:rsid w:val="00EF7878"/>
    <w:rsid w:val="00F11924"/>
    <w:rsid w:val="00F12DE2"/>
    <w:rsid w:val="00F14515"/>
    <w:rsid w:val="00F318BF"/>
    <w:rsid w:val="00F4207B"/>
    <w:rsid w:val="00F44686"/>
    <w:rsid w:val="00F4551C"/>
    <w:rsid w:val="00F51FBF"/>
    <w:rsid w:val="00F55252"/>
    <w:rsid w:val="00F55969"/>
    <w:rsid w:val="00F56509"/>
    <w:rsid w:val="00F56743"/>
    <w:rsid w:val="00F66A2E"/>
    <w:rsid w:val="00F71BA4"/>
    <w:rsid w:val="00F75C0C"/>
    <w:rsid w:val="00F828C4"/>
    <w:rsid w:val="00F94AFB"/>
    <w:rsid w:val="00F96A73"/>
    <w:rsid w:val="00F96B3A"/>
    <w:rsid w:val="00F97A93"/>
    <w:rsid w:val="00FA3E5B"/>
    <w:rsid w:val="00FA6C1C"/>
    <w:rsid w:val="00FB1705"/>
    <w:rsid w:val="00FB72E7"/>
    <w:rsid w:val="00FB7AB7"/>
    <w:rsid w:val="00FC14EB"/>
    <w:rsid w:val="00FC6661"/>
    <w:rsid w:val="00FD0CF4"/>
    <w:rsid w:val="00FD1DE1"/>
    <w:rsid w:val="00FD3D38"/>
    <w:rsid w:val="00FD5BCE"/>
    <w:rsid w:val="00FE4D96"/>
    <w:rsid w:val="00FF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9404-83D6-47FF-A3BB-6A73D74F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FPB</dc:creator>
  <cp:lastModifiedBy>epb</cp:lastModifiedBy>
  <cp:revision>18</cp:revision>
  <cp:lastPrinted>2019-04-11T08:13:00Z</cp:lastPrinted>
  <dcterms:created xsi:type="dcterms:W3CDTF">2019-04-11T04:24:00Z</dcterms:created>
  <dcterms:modified xsi:type="dcterms:W3CDTF">2019-04-11T08:14:00Z</dcterms:modified>
</cp:coreProperties>
</file>